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766450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6768465" cy="1281897"/>
            <wp:effectExtent l="0" t="0" r="0" b="0"/>
            <wp:docPr id="1" name="Рисунок 1" descr="P:\DOKUM\ВОДА и ТЕПЛО\2019\Шаблон\voda_header_ru_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9\Шаблон\voda_header_ru_new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10"/>
          <w:footerReference w:type="default" r:id="rId11"/>
          <w:footerReference w:type="first" r:id="rId12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</w:t>
      </w:r>
      <w:proofErr w:type="gramStart"/>
      <w:r w:rsidRPr="008639F4">
        <w:rPr>
          <w:sz w:val="20"/>
          <w:szCs w:val="18"/>
        </w:rPr>
        <w:t>из</w:t>
      </w:r>
      <w:proofErr w:type="gramEnd"/>
      <w:r w:rsidRPr="008639F4">
        <w:rPr>
          <w:sz w:val="20"/>
          <w:szCs w:val="18"/>
        </w:rPr>
        <w:t xml:space="preserve"> более </w:t>
      </w:r>
      <w:proofErr w:type="gramStart"/>
      <w:r w:rsidRPr="008639F4">
        <w:rPr>
          <w:sz w:val="20"/>
          <w:szCs w:val="18"/>
        </w:rPr>
        <w:t>чем</w:t>
      </w:r>
      <w:proofErr w:type="gramEnd"/>
      <w:r w:rsidRPr="008639F4">
        <w:rPr>
          <w:sz w:val="20"/>
          <w:szCs w:val="18"/>
        </w:rPr>
        <w:t xml:space="preserve">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r w:rsidRPr="00D662B7">
        <w:rPr>
          <w:sz w:val="20"/>
          <w:szCs w:val="20"/>
        </w:rPr>
        <w:t>опреснения,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бутилирование</w:t>
      </w:r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Водоснабжение: водозаборные сооружения, насосные станции, трубопроводные сети и элементы, системы водообеспечения,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биоочистные установки, коллекторы, технологии обезвоживания и утилизации шламов, </w:t>
      </w:r>
      <w:r w:rsidR="00C94BE5" w:rsidRPr="00D662B7">
        <w:rPr>
          <w:sz w:val="20"/>
          <w:szCs w:val="20"/>
        </w:rPr>
        <w:t>канализационное</w:t>
      </w:r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pacing w:val="4"/>
          <w:sz w:val="20"/>
          <w:szCs w:val="20"/>
        </w:rPr>
        <w:t xml:space="preserve">Водосбережение: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r w:rsidRPr="00D662B7">
        <w:rPr>
          <w:sz w:val="20"/>
          <w:szCs w:val="20"/>
        </w:rPr>
        <w:t>гидр</w:t>
      </w:r>
      <w:proofErr w:type="gramStart"/>
      <w:r w:rsidRPr="00D662B7">
        <w:rPr>
          <w:sz w:val="20"/>
          <w:szCs w:val="20"/>
        </w:rPr>
        <w:t>о-</w:t>
      </w:r>
      <w:proofErr w:type="gramEnd"/>
      <w:r w:rsidRPr="00D662B7">
        <w:rPr>
          <w:sz w:val="20"/>
          <w:szCs w:val="20"/>
        </w:rPr>
        <w:t xml:space="preserve"> и аэромассажные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3B5488" w:rsidRPr="0066092B" w:rsidRDefault="003B5488" w:rsidP="003B548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Газоснабжение: </w:t>
      </w:r>
      <w:r w:rsidRPr="0066092B">
        <w:rPr>
          <w:sz w:val="20"/>
          <w:szCs w:val="20"/>
        </w:rPr>
        <w:t>проектирование</w:t>
      </w:r>
      <w:r>
        <w:rPr>
          <w:sz w:val="20"/>
          <w:szCs w:val="20"/>
        </w:rPr>
        <w:t>, монтаж</w:t>
      </w:r>
      <w:r w:rsidRPr="0066092B">
        <w:rPr>
          <w:sz w:val="20"/>
          <w:szCs w:val="20"/>
        </w:rPr>
        <w:t xml:space="preserve"> систем газоснабжения</w:t>
      </w:r>
      <w:hyperlink r:id="rId13" w:history="1">
        <w:r w:rsidRPr="0066092B">
          <w:rPr>
            <w:rStyle w:val="a3"/>
            <w:color w:val="auto"/>
            <w:sz w:val="20"/>
            <w:szCs w:val="20"/>
            <w:u w:val="none"/>
          </w:rPr>
          <w:t>,</w:t>
        </w:r>
      </w:hyperlink>
      <w:r w:rsidRPr="0066092B">
        <w:rPr>
          <w:sz w:val="20"/>
          <w:szCs w:val="20"/>
        </w:rPr>
        <w:t xml:space="preserve"> </w:t>
      </w:r>
      <w:r w:rsidR="007C3998">
        <w:rPr>
          <w:sz w:val="20"/>
          <w:szCs w:val="20"/>
        </w:rPr>
        <w:t xml:space="preserve">автономное газоснабжение, </w:t>
      </w:r>
      <w:r w:rsidR="00D3375E">
        <w:rPr>
          <w:sz w:val="20"/>
          <w:szCs w:val="20"/>
        </w:rPr>
        <w:t xml:space="preserve">газгольдеры, </w:t>
      </w:r>
      <w:r>
        <w:rPr>
          <w:sz w:val="20"/>
          <w:szCs w:val="20"/>
        </w:rPr>
        <w:t>счетчики газа</w:t>
      </w: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термотехника, теплообменники, радиаторы, </w:t>
      </w:r>
      <w:r w:rsidR="0098448C" w:rsidRPr="00D662B7">
        <w:rPr>
          <w:sz w:val="17"/>
          <w:szCs w:val="17"/>
        </w:rPr>
        <w:t>тепловые пушки, конвекторы, обогреватели, тепловентиляторы, «теплые полы», теплогенераторы,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альтернативные источники тепловой энергии, солнечные батареи и коллекторы, биоэнергетические установки и биотопливо,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решения в теплосбережении, теплоизоляция, пеллетные технологии, экологичное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</w:t>
      </w:r>
      <w:proofErr w:type="gramEnd"/>
      <w:r w:rsidR="0098448C" w:rsidRPr="00D662B7">
        <w:rPr>
          <w:sz w:val="17"/>
          <w:szCs w:val="17"/>
        </w:rPr>
        <w:t xml:space="preserve"> материалы</w:t>
      </w:r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КИПиА</w:t>
      </w:r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>, пылеудаление и фильтрация, защита от воздушного загрязнения, воздушные фильтры, ветровые турбины и генераторы, системы межстекольной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r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 xml:space="preserve">ВОДА </w:t>
      </w:r>
      <w:r w:rsidR="00503CB0">
        <w:rPr>
          <w:b/>
          <w:color w:val="C00000"/>
          <w:sz w:val="17"/>
          <w:szCs w:val="17"/>
        </w:rPr>
        <w:t>И</w:t>
      </w:r>
      <w:r w:rsidR="00F615DB">
        <w:rPr>
          <w:b/>
          <w:color w:val="C00000"/>
          <w:sz w:val="17"/>
          <w:szCs w:val="17"/>
        </w:rPr>
        <w:t xml:space="preserve">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C24D6C" w:rsidP="00110003">
      <w:pPr>
        <w:shd w:val="clear" w:color="auto" w:fill="FFFFFF"/>
        <w:jc w:val="both"/>
        <w:rPr>
          <w:sz w:val="17"/>
          <w:szCs w:val="17"/>
        </w:rPr>
      </w:pP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655C4F" w:rsidRDefault="00E956AC" w:rsidP="00655C4F">
      <w:pPr>
        <w:spacing w:before="120"/>
        <w:rPr>
          <w:b/>
          <w:color w:val="C00000"/>
          <w:sz w:val="17"/>
          <w:szCs w:val="17"/>
        </w:rPr>
        <w:sectPr w:rsidR="00655C4F" w:rsidSect="00655C4F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655C4F">
        <w:rPr>
          <w:b/>
          <w:color w:val="C00000"/>
          <w:sz w:val="17"/>
          <w:szCs w:val="17"/>
        </w:rPr>
        <w:br w:type="column"/>
      </w:r>
    </w:p>
    <w:p w:rsidR="002846AD" w:rsidRDefault="002846AD" w:rsidP="002846AD">
      <w:pPr>
        <w:jc w:val="both"/>
        <w:rPr>
          <w:b/>
          <w:color w:val="C00000"/>
          <w:sz w:val="20"/>
          <w:szCs w:val="20"/>
        </w:rPr>
        <w:sectPr w:rsidR="002846AD" w:rsidSect="000050B4">
          <w:type w:val="continuous"/>
          <w:pgSz w:w="11906" w:h="16838" w:code="9"/>
          <w:pgMar w:top="284" w:right="567" w:bottom="284" w:left="567" w:header="397" w:footer="284" w:gutter="0"/>
          <w:cols w:space="567"/>
          <w:titlePg/>
          <w:docGrid w:linePitch="360"/>
        </w:sectPr>
      </w:pP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656620" w:rsidRPr="00011B35" w:rsidRDefault="00656620" w:rsidP="00656620">
      <w:pPr>
        <w:jc w:val="both"/>
        <w:rPr>
          <w:sz w:val="20"/>
          <w:szCs w:val="20"/>
        </w:rPr>
      </w:pPr>
      <w:r w:rsidRPr="00011B35">
        <w:rPr>
          <w:sz w:val="20"/>
          <w:szCs w:val="20"/>
        </w:rPr>
        <w:t>Традиционно в рамках выставки «Вода и тепло» состо</w:t>
      </w:r>
      <w:r w:rsidR="00A742DB">
        <w:rPr>
          <w:sz w:val="20"/>
          <w:szCs w:val="20"/>
        </w:rPr>
        <w:t xml:space="preserve">ятся </w:t>
      </w:r>
      <w:r w:rsidRPr="00000B2E">
        <w:rPr>
          <w:b/>
          <w:sz w:val="20"/>
          <w:szCs w:val="20"/>
        </w:rPr>
        <w:t>кр</w:t>
      </w:r>
      <w:r w:rsidR="00A742DB">
        <w:rPr>
          <w:b/>
          <w:sz w:val="20"/>
          <w:szCs w:val="20"/>
        </w:rPr>
        <w:t>углые столы, семинары, презентации</w:t>
      </w:r>
      <w:r w:rsidRPr="00011B35">
        <w:rPr>
          <w:sz w:val="20"/>
          <w:szCs w:val="20"/>
        </w:rPr>
        <w:t xml:space="preserve"> по </w:t>
      </w:r>
      <w:r w:rsidR="00A742DB">
        <w:rPr>
          <w:sz w:val="20"/>
          <w:szCs w:val="20"/>
        </w:rPr>
        <w:t xml:space="preserve">различным тематикам </w:t>
      </w:r>
      <w:r w:rsidRPr="00011B35">
        <w:rPr>
          <w:sz w:val="20"/>
          <w:szCs w:val="20"/>
        </w:rPr>
        <w:t>водн</w:t>
      </w:r>
      <w:r w:rsidR="00A742DB">
        <w:rPr>
          <w:sz w:val="20"/>
          <w:szCs w:val="20"/>
        </w:rPr>
        <w:t xml:space="preserve">ой </w:t>
      </w:r>
      <w:r w:rsidR="00146C16" w:rsidRPr="00011B35">
        <w:rPr>
          <w:sz w:val="20"/>
          <w:szCs w:val="20"/>
        </w:rPr>
        <w:t xml:space="preserve">и </w:t>
      </w:r>
      <w:r w:rsidR="00A742DB">
        <w:rPr>
          <w:sz w:val="20"/>
          <w:szCs w:val="20"/>
        </w:rPr>
        <w:t>тепловой индустрии</w:t>
      </w:r>
      <w:r w:rsidR="00146C16" w:rsidRPr="00011B35">
        <w:rPr>
          <w:sz w:val="20"/>
          <w:szCs w:val="20"/>
        </w:rPr>
        <w:t>.</w:t>
      </w:r>
    </w:p>
    <w:p w:rsidR="00D2316D" w:rsidRPr="00C94BE5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r>
        <w:rPr>
          <w:rFonts w:ascii="Arial" w:hAnsi="Arial" w:cs="Arial"/>
          <w:b/>
          <w:color w:val="C00000"/>
          <w:sz w:val="20"/>
        </w:rPr>
        <w:t>ФАКТЫ И ЦИФРЫ</w:t>
      </w:r>
      <w:r w:rsidR="00FA5EB0">
        <w:rPr>
          <w:rFonts w:ascii="Arial" w:hAnsi="Arial" w:cs="Arial"/>
          <w:b/>
          <w:color w:val="C00000"/>
          <w:sz w:val="20"/>
        </w:rPr>
        <w:t xml:space="preserve"> 201</w:t>
      </w:r>
      <w:r w:rsidR="00C94BE5" w:rsidRPr="00C94BE5">
        <w:rPr>
          <w:rFonts w:ascii="Arial" w:hAnsi="Arial" w:cs="Arial"/>
          <w:b/>
          <w:color w:val="C00000"/>
          <w:sz w:val="20"/>
        </w:rPr>
        <w:t>8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C94BE5" w:rsidRPr="00C94BE5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550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C94BE5" w:rsidRPr="00C94BE5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B24F7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8</w:t>
      </w:r>
      <w:r w:rsidR="00C94BE5" w:rsidRPr="00C94BE5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9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C94BE5" w:rsidRPr="00C94BE5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 w:rsidRPr="003D65B9">
        <w:rPr>
          <w:rStyle w:val="A50"/>
          <w:rFonts w:ascii="Arial" w:hAnsi="Arial" w:cs="Arial"/>
          <w:color w:val="auto"/>
          <w:sz w:val="20"/>
          <w:szCs w:val="20"/>
        </w:rPr>
        <w:t>(</w:t>
      </w:r>
      <w:r w:rsidR="00C94BE5" w:rsidRPr="00C94BE5">
        <w:rPr>
          <w:rStyle w:val="A50"/>
          <w:rFonts w:ascii="Arial" w:hAnsi="Arial" w:cs="Arial"/>
          <w:color w:val="auto"/>
          <w:sz w:val="20"/>
          <w:szCs w:val="20"/>
        </w:rPr>
        <w:t>Австрия, Беларусь, Венгрия, Германия, Дания, Италия, Казахстан, Китай, Корея, Литва, Польша, Россия, Словакия, Словения, США, Турция, Украина, Финляндия, Франция, Чехия, Швейцария, Япония</w:t>
      </w:r>
      <w:r w:rsidR="00BB54B9" w:rsidRPr="009C163A">
        <w:rPr>
          <w:rStyle w:val="A50"/>
          <w:rFonts w:ascii="Arial" w:hAnsi="Arial" w:cs="Arial"/>
          <w:color w:val="auto"/>
          <w:sz w:val="20"/>
          <w:szCs w:val="20"/>
        </w:rPr>
        <w:t>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C94BE5" w:rsidRPr="00C94BE5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6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</w:t>
      </w:r>
      <w:r w:rsidR="00C94BE5" w:rsidRPr="00C94BE5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1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C94BE5" w:rsidRDefault="008639F4" w:rsidP="00011B35">
      <w:pPr>
        <w:pStyle w:val="Default"/>
        <w:ind w:left="142" w:hanging="142"/>
        <w:rPr>
          <w:b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C94BE5" w:rsidRPr="00C94BE5">
        <w:rPr>
          <w:rFonts w:ascii="Tahoma" w:hAnsi="Tahoma" w:cs="Tahoma"/>
          <w:b/>
          <w:color w:val="0070C0"/>
        </w:rPr>
        <w:t>518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C94BE5" w:rsidRPr="00C94BE5">
        <w:rPr>
          <w:rFonts w:ascii="Tahoma" w:hAnsi="Tahoma" w:cs="Tahoma"/>
          <w:b/>
          <w:color w:val="0070C0"/>
        </w:rPr>
        <w:t>9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  <w:r w:rsidR="00C94BE5" w:rsidRPr="00C94BE5">
        <w:rPr>
          <w:rFonts w:ascii="Arial" w:hAnsi="Arial" w:cs="Arial"/>
          <w:sz w:val="20"/>
          <w:szCs w:val="20"/>
        </w:rPr>
        <w:t xml:space="preserve"> (</w:t>
      </w:r>
      <w:r w:rsidR="00C94BE5">
        <w:rPr>
          <w:rFonts w:ascii="Arial" w:hAnsi="Arial" w:cs="Arial"/>
          <w:sz w:val="20"/>
          <w:szCs w:val="20"/>
        </w:rPr>
        <w:t xml:space="preserve">Беларусь, Бельгия, Германия, Грузия, Дания, Иран, Италия, Китай, Латвия, Литва, Молдова, Польша, </w:t>
      </w:r>
      <w:r w:rsidR="00616DDF">
        <w:rPr>
          <w:rFonts w:ascii="Arial" w:hAnsi="Arial" w:cs="Arial"/>
          <w:sz w:val="20"/>
          <w:szCs w:val="20"/>
        </w:rPr>
        <w:t xml:space="preserve">Россия, Сербия, Турция, Украина, </w:t>
      </w:r>
      <w:r w:rsidR="00C94BE5">
        <w:rPr>
          <w:rFonts w:ascii="Arial" w:hAnsi="Arial" w:cs="Arial"/>
          <w:sz w:val="20"/>
          <w:szCs w:val="20"/>
        </w:rPr>
        <w:t>Финляндия, Чехия, Эстония</w:t>
      </w:r>
      <w:r w:rsidR="00C94BE5" w:rsidRPr="00C94BE5">
        <w:rPr>
          <w:rFonts w:ascii="Arial" w:hAnsi="Arial" w:cs="Arial"/>
          <w:sz w:val="20"/>
          <w:szCs w:val="20"/>
        </w:rPr>
        <w:t>)</w:t>
      </w:r>
      <w:proofErr w:type="gramEnd"/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BB24F7" w:rsidP="007D4258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Tahoma" w:hAnsi="Tahoma" w:cs="Tahoma"/>
          <w:b/>
          <w:color w:val="0070C0"/>
          <w:szCs w:val="20"/>
        </w:rPr>
        <w:t>8</w:t>
      </w:r>
      <w:r w:rsidR="00C94BE5" w:rsidRPr="00C94BE5">
        <w:rPr>
          <w:rFonts w:ascii="Tahoma" w:hAnsi="Tahoma" w:cs="Tahoma"/>
          <w:b/>
          <w:color w:val="0070C0"/>
          <w:szCs w:val="20"/>
        </w:rPr>
        <w:t>7</w:t>
      </w:r>
      <w:r w:rsidR="00277966" w:rsidRPr="008639F4">
        <w:rPr>
          <w:rFonts w:ascii="Tahoma" w:hAnsi="Tahoma" w:cs="Tahoma"/>
          <w:b/>
          <w:color w:val="0070C0"/>
          <w:szCs w:val="20"/>
        </w:rPr>
        <w:t>%</w:t>
      </w:r>
      <w:r w:rsidR="00277966"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9E0700" w:rsidRDefault="009E0700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9E0700" w:rsidRDefault="009E0700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9E0700" w:rsidRDefault="009E0700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Pr="000D0A09" w:rsidRDefault="00286B5D" w:rsidP="009F29CD">
      <w:pPr>
        <w:pStyle w:val="a4"/>
        <w:tabs>
          <w:tab w:val="left" w:pos="284"/>
        </w:tabs>
        <w:rPr>
          <w:sz w:val="10"/>
          <w:szCs w:val="10"/>
        </w:rPr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A1CAD" w:rsidRPr="00A65207" w:rsidRDefault="00A60B57" w:rsidP="00D10D0A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="00A65207" w:rsidRPr="00A65207">
        <w:rPr>
          <w:b/>
          <w:sz w:val="20"/>
          <w:szCs w:val="20"/>
        </w:rPr>
        <w:t>3</w:t>
      </w:r>
      <w:r w:rsidR="00DA4671">
        <w:rPr>
          <w:b/>
          <w:sz w:val="20"/>
          <w:szCs w:val="20"/>
        </w:rPr>
        <w:t>75</w:t>
      </w:r>
      <w:r w:rsidR="004A1CAD" w:rsidRPr="00286B5D">
        <w:rPr>
          <w:b/>
          <w:bCs/>
          <w:sz w:val="20"/>
          <w:szCs w:val="20"/>
        </w:rPr>
        <w:t xml:space="preserve"> </w:t>
      </w:r>
      <w:r w:rsidR="00A65207">
        <w:rPr>
          <w:b/>
          <w:bCs/>
          <w:sz w:val="20"/>
          <w:szCs w:val="20"/>
          <w:lang w:val="en-US"/>
        </w:rPr>
        <w:t>BYN</w:t>
      </w:r>
    </w:p>
    <w:p w:rsidR="00D10D0A" w:rsidRPr="00A65207" w:rsidRDefault="004A1CAD" w:rsidP="00D10D0A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="00A65207" w:rsidRPr="00A65207">
        <w:rPr>
          <w:b/>
          <w:sz w:val="20"/>
          <w:szCs w:val="20"/>
        </w:rPr>
        <w:t>1</w:t>
      </w:r>
      <w:r w:rsidR="003B7587" w:rsidRPr="003B7587">
        <w:rPr>
          <w:b/>
          <w:sz w:val="20"/>
          <w:szCs w:val="20"/>
        </w:rPr>
        <w:t>8</w:t>
      </w:r>
      <w:r w:rsidR="002F73EC">
        <w:rPr>
          <w:b/>
          <w:sz w:val="20"/>
          <w:szCs w:val="20"/>
        </w:rPr>
        <w:t>5</w:t>
      </w:r>
      <w:r w:rsidR="00D10D0A">
        <w:rPr>
          <w:b/>
          <w:sz w:val="20"/>
          <w:szCs w:val="20"/>
        </w:rPr>
        <w:t>-</w:t>
      </w:r>
      <w:r w:rsidR="00E955B2">
        <w:rPr>
          <w:b/>
          <w:sz w:val="20"/>
          <w:szCs w:val="20"/>
        </w:rPr>
        <w:t>198</w:t>
      </w:r>
      <w:r w:rsidR="00A65207">
        <w:rPr>
          <w:rStyle w:val="a7"/>
          <w:sz w:val="20"/>
          <w:szCs w:val="20"/>
        </w:rPr>
        <w:t xml:space="preserve"> </w:t>
      </w:r>
      <w:r w:rsidR="00A65207">
        <w:rPr>
          <w:rStyle w:val="a7"/>
          <w:sz w:val="20"/>
          <w:szCs w:val="20"/>
          <w:lang w:val="en-US"/>
        </w:rPr>
        <w:t>BYN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</w:t>
      </w:r>
      <w:r w:rsidRPr="00000B2E">
        <w:t>зависи</w:t>
      </w:r>
      <w:r w:rsidR="007E61AA" w:rsidRPr="00000B2E">
        <w:t xml:space="preserve">мости </w:t>
      </w:r>
      <w:r w:rsidRPr="00000B2E">
        <w:t xml:space="preserve">от </w:t>
      </w:r>
      <w:r w:rsidR="00D10D0A">
        <w:t xml:space="preserve">типа </w:t>
      </w:r>
      <w:r w:rsidRPr="00000B2E">
        <w:t xml:space="preserve">стенда 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A65207" w:rsidRPr="002F73EC">
        <w:rPr>
          <w:b/>
          <w:sz w:val="20"/>
          <w:szCs w:val="20"/>
        </w:rPr>
        <w:t>2</w:t>
      </w:r>
      <w:r w:rsidR="003B7587" w:rsidRPr="003B7587">
        <w:rPr>
          <w:b/>
          <w:sz w:val="20"/>
          <w:szCs w:val="20"/>
        </w:rPr>
        <w:t>52</w:t>
      </w:r>
      <w:r w:rsidR="00D10D0A">
        <w:rPr>
          <w:b/>
          <w:sz w:val="20"/>
          <w:szCs w:val="20"/>
        </w:rPr>
        <w:t>-</w:t>
      </w:r>
      <w:r w:rsidR="00A65207" w:rsidRPr="002F73EC">
        <w:rPr>
          <w:b/>
          <w:sz w:val="20"/>
          <w:szCs w:val="20"/>
        </w:rPr>
        <w:t>2</w:t>
      </w:r>
      <w:r w:rsidR="00E955B2">
        <w:rPr>
          <w:b/>
          <w:sz w:val="20"/>
          <w:szCs w:val="20"/>
        </w:rPr>
        <w:t>65</w:t>
      </w:r>
      <w:r w:rsidRPr="00286B5D">
        <w:rPr>
          <w:rStyle w:val="a7"/>
          <w:sz w:val="20"/>
          <w:szCs w:val="20"/>
        </w:rPr>
        <w:t xml:space="preserve"> </w:t>
      </w:r>
      <w:r w:rsidR="00DA4D32">
        <w:rPr>
          <w:rStyle w:val="a7"/>
          <w:sz w:val="20"/>
          <w:szCs w:val="20"/>
          <w:lang w:val="en-US"/>
        </w:rPr>
        <w:t>BYN</w:t>
      </w:r>
      <w:r w:rsidR="00000B2E"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зависимости от </w:t>
      </w:r>
      <w:r w:rsidR="00D10D0A">
        <w:t xml:space="preserve">типа </w:t>
      </w:r>
      <w:bookmarkStart w:id="0" w:name="_GoBack"/>
      <w:bookmarkEnd w:id="0"/>
      <w:r w:rsidR="007E61AA" w:rsidRPr="00000B2E">
        <w:t>стенда</w:t>
      </w:r>
    </w:p>
    <w:p w:rsidR="005939C8" w:rsidRDefault="005939C8">
      <w:pPr>
        <w:rPr>
          <w:b/>
          <w:sz w:val="20"/>
          <w:szCs w:val="20"/>
        </w:rPr>
      </w:pP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Pr="000D0A09" w:rsidRDefault="0099407D" w:rsidP="00D10D0A">
      <w:pPr>
        <w:jc w:val="right"/>
        <w:rPr>
          <w:b/>
          <w:color w:val="C00000"/>
          <w:sz w:val="10"/>
          <w:szCs w:val="1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Pr="000D0A09" w:rsidRDefault="008639F4" w:rsidP="000D0A09">
      <w:pPr>
        <w:jc w:val="right"/>
        <w:rPr>
          <w:b/>
          <w:color w:val="C00000"/>
          <w:sz w:val="10"/>
          <w:szCs w:val="1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4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0D0A09" w:rsidRPr="00BB24F7" w:rsidRDefault="00032BBC" w:rsidP="00D10D0A">
      <w:pPr>
        <w:spacing w:before="120"/>
        <w:jc w:val="right"/>
        <w:rPr>
          <w:b/>
          <w:sz w:val="20"/>
          <w:szCs w:val="20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r w:rsidR="00955527" w:rsidRPr="00286B5D">
        <w:rPr>
          <w:b/>
          <w:sz w:val="20"/>
          <w:szCs w:val="20"/>
        </w:rPr>
        <w:t>Дасюкевич Александр Александрович</w:t>
      </w:r>
    </w:p>
    <w:p w:rsidR="00AF117F" w:rsidRPr="00766450" w:rsidRDefault="00AF117F" w:rsidP="00D10D0A">
      <w:pPr>
        <w:spacing w:before="120"/>
        <w:jc w:val="right"/>
        <w:rPr>
          <w:b/>
          <w:sz w:val="20"/>
          <w:szCs w:val="20"/>
        </w:rPr>
      </w:pPr>
    </w:p>
    <w:p w:rsidR="00216318" w:rsidRPr="00766450" w:rsidRDefault="00216318" w:rsidP="00D10D0A">
      <w:pPr>
        <w:spacing w:before="120"/>
        <w:jc w:val="right"/>
        <w:rPr>
          <w:b/>
          <w:sz w:val="20"/>
          <w:szCs w:val="20"/>
        </w:rPr>
      </w:pPr>
    </w:p>
    <w:p w:rsidR="00216318" w:rsidRPr="00766450" w:rsidRDefault="00216318" w:rsidP="00D10D0A">
      <w:pPr>
        <w:spacing w:before="120"/>
        <w:jc w:val="right"/>
        <w:rPr>
          <w:b/>
          <w:sz w:val="20"/>
          <w:szCs w:val="20"/>
        </w:rPr>
      </w:pPr>
    </w:p>
    <w:p w:rsidR="00333731" w:rsidRPr="000D0A09" w:rsidRDefault="000D0A09" w:rsidP="00D10D0A">
      <w:pPr>
        <w:spacing w:before="120"/>
        <w:jc w:val="right"/>
        <w:rPr>
          <w:sz w:val="26"/>
          <w:szCs w:val="26"/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3792855A" wp14:editId="0B12A165">
            <wp:simplePos x="0" y="0"/>
            <wp:positionH relativeFrom="column">
              <wp:posOffset>-103505</wp:posOffset>
            </wp:positionH>
            <wp:positionV relativeFrom="paragraph">
              <wp:posOffset>457835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63B" w:rsidRPr="000D0A09">
        <w:rPr>
          <w:noProof/>
          <w:sz w:val="26"/>
          <w:szCs w:val="26"/>
        </w:rPr>
        <w:drawing>
          <wp:anchor distT="0" distB="0" distL="114300" distR="114300" simplePos="0" relativeHeight="251655168" behindDoc="0" locked="0" layoutInCell="1" allowOverlap="0" wp14:anchorId="68ECAC7E" wp14:editId="5AA24061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A09">
        <w:rPr>
          <w:b/>
          <w:sz w:val="26"/>
          <w:szCs w:val="26"/>
        </w:rPr>
        <w:t xml:space="preserve">Мы в </w:t>
      </w:r>
      <w:hyperlink r:id="rId18" w:history="1">
        <w:r w:rsidRPr="000D0A09">
          <w:rPr>
            <w:rStyle w:val="a3"/>
            <w:b/>
            <w:sz w:val="26"/>
            <w:szCs w:val="26"/>
            <w:lang w:val="en-US"/>
          </w:rPr>
          <w:t>Facebook</w:t>
        </w:r>
      </w:hyperlink>
    </w:p>
    <w:sectPr w:rsidR="00333731" w:rsidRPr="000D0A09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0B4" w:rsidRDefault="000050B4" w:rsidP="00036A35">
      <w:r>
        <w:separator/>
      </w:r>
    </w:p>
  </w:endnote>
  <w:endnote w:type="continuationSeparator" w:id="0">
    <w:p w:rsidR="000050B4" w:rsidRDefault="000050B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0B4" w:rsidRDefault="000050B4" w:rsidP="00036A35">
      <w:r>
        <w:separator/>
      </w:r>
    </w:p>
  </w:footnote>
  <w:footnote w:type="continuationSeparator" w:id="0">
    <w:p w:rsidR="000050B4" w:rsidRDefault="000050B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766450" w:rsidP="00286B5D">
    <w:pPr>
      <w:pStyle w:val="ab"/>
      <w:spacing w:after="240"/>
    </w:pPr>
    <w:r>
      <w:rPr>
        <w:noProof/>
      </w:rPr>
      <w:drawing>
        <wp:inline distT="0" distB="0" distL="0" distR="0">
          <wp:extent cx="6840220" cy="1295487"/>
          <wp:effectExtent l="0" t="0" r="0" b="0"/>
          <wp:docPr id="2" name="Рисунок 2" descr="P:\DOKUM\ВОДА и ТЕПЛО\2019\Шаблон\voda_header_ru_new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DOKUM\ВОДА и ТЕПЛО\2019\Шаблон\voda_header_ru_new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95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9089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50B4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C5F41"/>
    <w:rsid w:val="000D0A09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1E2FD4"/>
    <w:rsid w:val="00203207"/>
    <w:rsid w:val="00216318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46AD"/>
    <w:rsid w:val="00286B5D"/>
    <w:rsid w:val="00296DA5"/>
    <w:rsid w:val="002D73CB"/>
    <w:rsid w:val="002E66DE"/>
    <w:rsid w:val="002F73EC"/>
    <w:rsid w:val="003158F2"/>
    <w:rsid w:val="00315D34"/>
    <w:rsid w:val="0033364C"/>
    <w:rsid w:val="00333731"/>
    <w:rsid w:val="0034776D"/>
    <w:rsid w:val="0036695D"/>
    <w:rsid w:val="00370795"/>
    <w:rsid w:val="00377DBF"/>
    <w:rsid w:val="00382CA6"/>
    <w:rsid w:val="00395294"/>
    <w:rsid w:val="003B0E72"/>
    <w:rsid w:val="003B113A"/>
    <w:rsid w:val="003B5488"/>
    <w:rsid w:val="003B7587"/>
    <w:rsid w:val="003D111C"/>
    <w:rsid w:val="003D149B"/>
    <w:rsid w:val="003D65B9"/>
    <w:rsid w:val="003E1024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B4263"/>
    <w:rsid w:val="004D67D6"/>
    <w:rsid w:val="005023AE"/>
    <w:rsid w:val="00502B41"/>
    <w:rsid w:val="00503CB0"/>
    <w:rsid w:val="00556A98"/>
    <w:rsid w:val="00590C28"/>
    <w:rsid w:val="005939C8"/>
    <w:rsid w:val="005B19A2"/>
    <w:rsid w:val="005B299B"/>
    <w:rsid w:val="005D53D8"/>
    <w:rsid w:val="005F34CB"/>
    <w:rsid w:val="00616DDF"/>
    <w:rsid w:val="00632425"/>
    <w:rsid w:val="00651CC9"/>
    <w:rsid w:val="00655C4F"/>
    <w:rsid w:val="00656620"/>
    <w:rsid w:val="0066092B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66450"/>
    <w:rsid w:val="00772148"/>
    <w:rsid w:val="00774CA0"/>
    <w:rsid w:val="007874B8"/>
    <w:rsid w:val="007A1AFA"/>
    <w:rsid w:val="007C3998"/>
    <w:rsid w:val="007D0395"/>
    <w:rsid w:val="007D25FB"/>
    <w:rsid w:val="007D4258"/>
    <w:rsid w:val="007E063E"/>
    <w:rsid w:val="007E61AA"/>
    <w:rsid w:val="00803DC8"/>
    <w:rsid w:val="00814854"/>
    <w:rsid w:val="00827BE8"/>
    <w:rsid w:val="00851152"/>
    <w:rsid w:val="008639F4"/>
    <w:rsid w:val="00872B2A"/>
    <w:rsid w:val="00895556"/>
    <w:rsid w:val="00897A56"/>
    <w:rsid w:val="008D6C3A"/>
    <w:rsid w:val="008F0B73"/>
    <w:rsid w:val="00917293"/>
    <w:rsid w:val="0092222F"/>
    <w:rsid w:val="00955527"/>
    <w:rsid w:val="00957C9E"/>
    <w:rsid w:val="00961439"/>
    <w:rsid w:val="009671F3"/>
    <w:rsid w:val="00973638"/>
    <w:rsid w:val="0098448C"/>
    <w:rsid w:val="00993612"/>
    <w:rsid w:val="0099407D"/>
    <w:rsid w:val="00996FDC"/>
    <w:rsid w:val="009C163A"/>
    <w:rsid w:val="009D215D"/>
    <w:rsid w:val="009E065D"/>
    <w:rsid w:val="009E0700"/>
    <w:rsid w:val="009E1F62"/>
    <w:rsid w:val="009F29CD"/>
    <w:rsid w:val="009F7DCB"/>
    <w:rsid w:val="00A05FBD"/>
    <w:rsid w:val="00A24532"/>
    <w:rsid w:val="00A30CC6"/>
    <w:rsid w:val="00A60B57"/>
    <w:rsid w:val="00A65207"/>
    <w:rsid w:val="00A66208"/>
    <w:rsid w:val="00A742DB"/>
    <w:rsid w:val="00A8336B"/>
    <w:rsid w:val="00A926E9"/>
    <w:rsid w:val="00AF117F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66840"/>
    <w:rsid w:val="00B910D5"/>
    <w:rsid w:val="00BB24F7"/>
    <w:rsid w:val="00BB54B9"/>
    <w:rsid w:val="00BF558F"/>
    <w:rsid w:val="00BF680C"/>
    <w:rsid w:val="00C02763"/>
    <w:rsid w:val="00C24D6C"/>
    <w:rsid w:val="00C3560F"/>
    <w:rsid w:val="00C41938"/>
    <w:rsid w:val="00C625BF"/>
    <w:rsid w:val="00C80301"/>
    <w:rsid w:val="00C81DC4"/>
    <w:rsid w:val="00C9029C"/>
    <w:rsid w:val="00C94BE5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3375E"/>
    <w:rsid w:val="00D51706"/>
    <w:rsid w:val="00D662B7"/>
    <w:rsid w:val="00D71EE8"/>
    <w:rsid w:val="00D8491A"/>
    <w:rsid w:val="00DA4671"/>
    <w:rsid w:val="00DA4D32"/>
    <w:rsid w:val="00DB6119"/>
    <w:rsid w:val="00DE58F2"/>
    <w:rsid w:val="00DF031E"/>
    <w:rsid w:val="00DF113D"/>
    <w:rsid w:val="00DF5902"/>
    <w:rsid w:val="00E00DF6"/>
    <w:rsid w:val="00E0463D"/>
    <w:rsid w:val="00E06DA6"/>
    <w:rsid w:val="00E357B7"/>
    <w:rsid w:val="00E955B2"/>
    <w:rsid w:val="00E956AC"/>
    <w:rsid w:val="00EA0E8D"/>
    <w:rsid w:val="00EA1576"/>
    <w:rsid w:val="00EA2B91"/>
    <w:rsid w:val="00EC67BC"/>
    <w:rsid w:val="00ED1ED4"/>
    <w:rsid w:val="00F33101"/>
    <w:rsid w:val="00F33417"/>
    <w:rsid w:val="00F615DB"/>
    <w:rsid w:val="00F62E3A"/>
    <w:rsid w:val="00F63DB8"/>
    <w:rsid w:val="00F9248F"/>
    <w:rsid w:val="00FA5EB0"/>
    <w:rsid w:val="00FB3405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gm.by/articles/gazifikaciya-gazosnabzhenie-doma-kvartiry-proektirovanie-gazosnabzheniya" TargetMode="External"/><Relationship Id="rId18" Type="http://schemas.openxmlformats.org/officeDocument/2006/relationships/hyperlink" Target="https://www.facebook.com/waterheat.by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voda@expoforum.by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nik@expoforum.b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A79A4-A790-4324-B18D-FF890CF3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882</Words>
  <Characters>6991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7858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Дасюкевич</cp:lastModifiedBy>
  <cp:revision>7</cp:revision>
  <cp:lastPrinted>2016-10-04T07:06:00Z</cp:lastPrinted>
  <dcterms:created xsi:type="dcterms:W3CDTF">2018-06-25T08:26:00Z</dcterms:created>
  <dcterms:modified xsi:type="dcterms:W3CDTF">2018-11-21T07:04:00Z</dcterms:modified>
</cp:coreProperties>
</file>